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C9FD9" w14:textId="099A8C26" w:rsidR="005220FF" w:rsidRDefault="005220FF" w:rsidP="005220FF">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B6DBD">
        <w:rPr>
          <w:b/>
          <w:noProof/>
          <w:sz w:val="24"/>
        </w:rPr>
        <w:t>315</w:t>
      </w:r>
    </w:p>
    <w:p w14:paraId="7ACD166E" w14:textId="77777777" w:rsidR="005220FF" w:rsidRDefault="005220FF" w:rsidP="005220F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287491AC" w:rsidR="00236D1F" w:rsidRDefault="000A126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234CD7C4" w14:textId="737AB27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1055B0">
        <w:rPr>
          <w:rFonts w:ascii="Arial" w:hAnsi="Arial" w:cs="Arial"/>
          <w:b/>
          <w:bCs/>
        </w:rPr>
        <w:t>iscussion on proposed WID eIMS5G2</w:t>
      </w:r>
    </w:p>
    <w:p w14:paraId="55FE3D7D" w14:textId="1BDAEB87" w:rsidR="00236D1F" w:rsidRDefault="000A126E">
      <w:pPr>
        <w:spacing w:after="120"/>
        <w:ind w:left="1985" w:hanging="1985"/>
        <w:rPr>
          <w:rFonts w:ascii="Arial" w:hAnsi="Arial" w:cs="Arial"/>
          <w:b/>
          <w:bCs/>
        </w:rPr>
      </w:pPr>
      <w:r>
        <w:rPr>
          <w:rFonts w:ascii="Arial" w:hAnsi="Arial" w:cs="Arial"/>
          <w:b/>
          <w:bCs/>
        </w:rPr>
        <w:t>Agenda item:</w:t>
      </w:r>
      <w:r>
        <w:rPr>
          <w:rFonts w:ascii="Arial" w:hAnsi="Arial" w:cs="Arial"/>
          <w:b/>
          <w:bCs/>
        </w:rPr>
        <w:tab/>
        <w:t>5</w:t>
      </w:r>
    </w:p>
    <w:p w14:paraId="1589C299" w14:textId="28079AA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851974">
        <w:rPr>
          <w:rFonts w:ascii="Arial" w:hAnsi="Arial" w:cs="Arial"/>
          <w:b/>
          <w:bCs/>
        </w:rPr>
        <w:t xml:space="preserve"> and </w:t>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876FD4B" w14:textId="77777777" w:rsidR="001055B0" w:rsidRDefault="001055B0" w:rsidP="001055B0">
      <w:pPr>
        <w:pStyle w:val="1"/>
      </w:pPr>
      <w:r>
        <w:t>1. Introduction</w:t>
      </w:r>
    </w:p>
    <w:p w14:paraId="6473C5C5" w14:textId="18E432ED" w:rsidR="001055B0" w:rsidRDefault="001055B0">
      <w:pPr>
        <w:rPr>
          <w:bCs/>
        </w:rPr>
      </w:pPr>
      <w:r w:rsidRPr="0057389F">
        <w:rPr>
          <w:bCs/>
        </w:rPr>
        <w:t xml:space="preserve">This document aims at discussion the progress status </w:t>
      </w:r>
      <w:r w:rsidR="00F87459">
        <w:rPr>
          <w:bCs/>
        </w:rPr>
        <w:t xml:space="preserve">of FS_eIMS5G2 </w:t>
      </w:r>
      <w:r w:rsidRPr="0057389F">
        <w:rPr>
          <w:bCs/>
        </w:rPr>
        <w:t xml:space="preserve">and proposing a </w:t>
      </w:r>
      <w:r w:rsidR="00F87459">
        <w:rPr>
          <w:bCs/>
        </w:rPr>
        <w:t>WID eIMS5G2 in 3GPP CT</w:t>
      </w:r>
      <w:r w:rsidRPr="0057389F">
        <w:rPr>
          <w:bCs/>
        </w:rPr>
        <w:t xml:space="preserve"> </w:t>
      </w:r>
      <w:r w:rsidR="00F87459">
        <w:rPr>
          <w:bCs/>
        </w:rPr>
        <w:t xml:space="preserve">WGs </w:t>
      </w:r>
      <w:r w:rsidR="00851974">
        <w:rPr>
          <w:bCs/>
        </w:rPr>
        <w:t xml:space="preserve">in Rel-17 </w:t>
      </w:r>
      <w:r w:rsidRPr="0057389F">
        <w:rPr>
          <w:bCs/>
        </w:rPr>
        <w:t>for the next step work.</w:t>
      </w:r>
    </w:p>
    <w:p w14:paraId="349F18FD" w14:textId="77777777" w:rsidR="00F87459" w:rsidRPr="00F87459" w:rsidRDefault="00F87459">
      <w:pPr>
        <w:rPr>
          <w:bCs/>
        </w:rPr>
      </w:pPr>
    </w:p>
    <w:p w14:paraId="32878DED" w14:textId="59A7650E" w:rsidR="00F87459" w:rsidRDefault="00F87459" w:rsidP="00F87459">
      <w:pPr>
        <w:pStyle w:val="1"/>
      </w:pPr>
      <w:r>
        <w:t>2. Background</w:t>
      </w:r>
    </w:p>
    <w:p w14:paraId="7EEAF159" w14:textId="680A8089" w:rsidR="00F87459" w:rsidRPr="0057389F" w:rsidRDefault="001676E0" w:rsidP="00F87459">
      <w:pPr>
        <w:rPr>
          <w:bCs/>
        </w:rPr>
      </w:pPr>
      <w:r>
        <w:rPr>
          <w:bCs/>
        </w:rPr>
        <w:t>N</w:t>
      </w:r>
      <w:r w:rsidR="00F87459" w:rsidRPr="0057389F">
        <w:rPr>
          <w:bCs/>
        </w:rPr>
        <w:t xml:space="preserve">early a </w:t>
      </w:r>
      <w:r w:rsidR="00C73206">
        <w:rPr>
          <w:bCs/>
        </w:rPr>
        <w:t xml:space="preserve">year </w:t>
      </w:r>
      <w:r w:rsidR="009B7C8D">
        <w:rPr>
          <w:bCs/>
        </w:rPr>
        <w:t>and a half</w:t>
      </w:r>
      <w:r w:rsidR="00F87459" w:rsidRPr="0057389F">
        <w:rPr>
          <w:bCs/>
        </w:rPr>
        <w:t>, CT WGs have worked on SID FS_eIMS5G2. TR 23.700-10 (CT1 aspects), TR 23.700-11 (CT3 aspects) and TR 23.700-12 (CT4 aspects) are developing after the SID was approved.</w:t>
      </w:r>
    </w:p>
    <w:p w14:paraId="568E7767" w14:textId="77777777" w:rsidR="00F87459" w:rsidRDefault="00F87459">
      <w:pPr>
        <w:rPr>
          <w:rFonts w:ascii="Arial" w:hAnsi="Arial" w:cs="Arial"/>
          <w:b/>
          <w:bCs/>
        </w:rPr>
      </w:pPr>
    </w:p>
    <w:p w14:paraId="1639EBC8" w14:textId="7CBC4F88" w:rsidR="00F87459" w:rsidRPr="00367CFC" w:rsidRDefault="00F87459">
      <w:pPr>
        <w:rPr>
          <w:bCs/>
        </w:rPr>
      </w:pPr>
      <w:r w:rsidRPr="00367CFC">
        <w:rPr>
          <w:bCs/>
        </w:rPr>
        <w:t>In</w:t>
      </w:r>
      <w:r w:rsidR="009B7C8D" w:rsidRPr="00367CFC">
        <w:rPr>
          <w:bCs/>
        </w:rPr>
        <w:t xml:space="preserve"> CT1#133 e-meeting</w:t>
      </w:r>
    </w:p>
    <w:p w14:paraId="5F440792" w14:textId="203DE4EA" w:rsidR="009B7C8D" w:rsidRPr="00367CFC" w:rsidRDefault="009B7C8D"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Regarding</w:t>
      </w:r>
      <w:r w:rsidR="00C73206" w:rsidRPr="00367CFC">
        <w:rPr>
          <w:rFonts w:ascii="Times New Roman" w:hAnsi="Times New Roman"/>
        </w:rPr>
        <w:t xml:space="preserve"> scenario 1 </w:t>
      </w:r>
      <w:r w:rsidR="001C7784">
        <w:rPr>
          <w:rFonts w:ascii="Times New Roman" w:hAnsi="Times New Roman"/>
        </w:rPr>
        <w:t>of</w:t>
      </w:r>
      <w:r w:rsidR="00C73206" w:rsidRPr="00367CFC">
        <w:rPr>
          <w:rFonts w:ascii="Times New Roman" w:hAnsi="Times New Roman"/>
        </w:rPr>
        <w:t xml:space="preserve"> key issue 1 of TR 23.700-10, compromised conclusion</w:t>
      </w:r>
      <w:r w:rsidR="001C7784">
        <w:rPr>
          <w:rFonts w:ascii="Times New Roman" w:hAnsi="Times New Roman"/>
        </w:rPr>
        <w:t>s</w:t>
      </w:r>
      <w:r w:rsidR="00C73206" w:rsidRPr="00367CFC">
        <w:rPr>
          <w:rFonts w:ascii="Times New Roman" w:hAnsi="Times New Roman"/>
        </w:rPr>
        <w:t xml:space="preserve"> ha</w:t>
      </w:r>
      <w:r w:rsidR="001C7784">
        <w:rPr>
          <w:rFonts w:ascii="Times New Roman" w:hAnsi="Times New Roman"/>
        </w:rPr>
        <w:t>ve</w:t>
      </w:r>
      <w:r w:rsidR="00C73206" w:rsidRPr="00367CFC">
        <w:rPr>
          <w:rFonts w:ascii="Times New Roman" w:hAnsi="Times New Roman"/>
        </w:rPr>
        <w:t xml:space="preserve"> been reached;</w:t>
      </w:r>
    </w:p>
    <w:p w14:paraId="2868F751" w14:textId="61843D29"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Regarding scenario 3 </w:t>
      </w:r>
      <w:r w:rsidR="001C7784">
        <w:rPr>
          <w:rFonts w:ascii="Times New Roman" w:hAnsi="Times New Roman"/>
        </w:rPr>
        <w:t>of</w:t>
      </w:r>
      <w:r w:rsidRPr="00367CFC">
        <w:rPr>
          <w:rFonts w:ascii="Times New Roman" w:hAnsi="Times New Roman"/>
        </w:rPr>
        <w:t xml:space="preserve"> key issue 1 of TR 23.700-10, a LS (C1-216839) was sent to SA2 for asking the decision from them.</w:t>
      </w:r>
    </w:p>
    <w:p w14:paraId="3941D018" w14:textId="77777777" w:rsidR="00C73206" w:rsidRPr="00C73206" w:rsidRDefault="00C73206" w:rsidP="00C73206">
      <w:pPr>
        <w:rPr>
          <w:bCs/>
        </w:rPr>
      </w:pPr>
    </w:p>
    <w:p w14:paraId="2CD8F7EB" w14:textId="3329ACF2" w:rsidR="00C73206" w:rsidRDefault="00C73206" w:rsidP="00C73206">
      <w:pPr>
        <w:rPr>
          <w:bCs/>
        </w:rPr>
      </w:pPr>
      <w:r>
        <w:rPr>
          <w:bCs/>
        </w:rPr>
        <w:t>In CT4#107 e-meeting</w:t>
      </w:r>
    </w:p>
    <w:p w14:paraId="2620ABB9" w14:textId="171CF71C" w:rsidR="00C73206" w:rsidRPr="00367CFC" w:rsidRDefault="001C7784" w:rsidP="00367CFC">
      <w:pPr>
        <w:pStyle w:val="B1"/>
        <w:ind w:leftChars="200" w:left="967"/>
        <w:rPr>
          <w:rFonts w:ascii="Times New Roman" w:hAnsi="Times New Roman"/>
        </w:rPr>
      </w:pPr>
      <w:r>
        <w:rPr>
          <w:rFonts w:ascii="Times New Roman" w:hAnsi="Times New Roman"/>
        </w:rPr>
        <w:t>-</w:t>
      </w:r>
      <w:r>
        <w:rPr>
          <w:rFonts w:ascii="Times New Roman" w:hAnsi="Times New Roman"/>
        </w:rPr>
        <w:tab/>
        <w:t xml:space="preserve">Regarding </w:t>
      </w:r>
      <w:r w:rsidR="00C73206" w:rsidRPr="00367CFC">
        <w:rPr>
          <w:rFonts w:ascii="Times New Roman" w:hAnsi="Times New Roman"/>
        </w:rPr>
        <w:t>key issue 1 of TR 23.700-1</w:t>
      </w:r>
      <w:r w:rsidR="009223CB">
        <w:rPr>
          <w:rFonts w:ascii="Times New Roman" w:hAnsi="Times New Roman"/>
        </w:rPr>
        <w:t>2</w:t>
      </w:r>
      <w:r w:rsidR="00C73206" w:rsidRPr="00367CFC">
        <w:rPr>
          <w:rFonts w:ascii="Times New Roman" w:hAnsi="Times New Roman"/>
        </w:rPr>
        <w:t>, compromised conclusion</w:t>
      </w:r>
      <w:r w:rsidR="006D5CFD">
        <w:rPr>
          <w:rFonts w:ascii="Times New Roman" w:hAnsi="Times New Roman"/>
        </w:rPr>
        <w:t>s</w:t>
      </w:r>
      <w:r w:rsidR="00C73206" w:rsidRPr="00367CFC">
        <w:rPr>
          <w:rFonts w:ascii="Times New Roman" w:hAnsi="Times New Roman"/>
        </w:rPr>
        <w:t xml:space="preserve"> has been reached.</w:t>
      </w:r>
    </w:p>
    <w:p w14:paraId="5D70CACC" w14:textId="77777777" w:rsidR="00C73206" w:rsidRPr="00C73206" w:rsidRDefault="00C73206" w:rsidP="00C73206">
      <w:pPr>
        <w:rPr>
          <w:bCs/>
        </w:rPr>
      </w:pPr>
    </w:p>
    <w:p w14:paraId="4B20CC26" w14:textId="0B5C2D2B" w:rsidR="00C73206" w:rsidRDefault="00C73206" w:rsidP="00C73206">
      <w:pPr>
        <w:rPr>
          <w:bCs/>
        </w:rPr>
      </w:pPr>
      <w:r>
        <w:rPr>
          <w:bCs/>
        </w:rPr>
        <w:t>In CT1#133bis e-meeting</w:t>
      </w:r>
    </w:p>
    <w:p w14:paraId="12FF22EE" w14:textId="14196BF2"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A LS (C1-220734) was sent to SA2 for asking them to complete related stage 2 normative work</w:t>
      </w:r>
      <w:r w:rsidR="002D757D" w:rsidRPr="00367CFC">
        <w:rPr>
          <w:rFonts w:ascii="Times New Roman" w:hAnsi="Times New Roman"/>
        </w:rPr>
        <w:t>.</w:t>
      </w:r>
    </w:p>
    <w:p w14:paraId="4C8422E8" w14:textId="77777777" w:rsidR="00C73206" w:rsidRDefault="00C73206" w:rsidP="00C73206">
      <w:pPr>
        <w:rPr>
          <w:bCs/>
        </w:rPr>
      </w:pPr>
    </w:p>
    <w:p w14:paraId="0C29093F" w14:textId="4B24F77C" w:rsidR="00C73206" w:rsidRDefault="00C73206" w:rsidP="00C73206">
      <w:pPr>
        <w:rPr>
          <w:bCs/>
        </w:rPr>
      </w:pPr>
      <w:r>
        <w:rPr>
          <w:bCs/>
        </w:rPr>
        <w:t>In CT4#107</w:t>
      </w:r>
      <w:r w:rsidR="002D757D">
        <w:rPr>
          <w:bCs/>
        </w:rPr>
        <w:t>bis</w:t>
      </w:r>
      <w:r>
        <w:rPr>
          <w:bCs/>
        </w:rPr>
        <w:t xml:space="preserve"> e-meeting</w:t>
      </w:r>
    </w:p>
    <w:p w14:paraId="56C18A97" w14:textId="23079A8B" w:rsidR="002D757D"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r>
      <w:r w:rsidR="002D757D" w:rsidRPr="00367CFC">
        <w:rPr>
          <w:rFonts w:ascii="Times New Roman" w:hAnsi="Times New Roman"/>
        </w:rPr>
        <w:t>A LS (C4-220445) was sent to SA2 for asking them to complete related stage 2 normative work.</w:t>
      </w:r>
    </w:p>
    <w:p w14:paraId="0BAEEF53" w14:textId="77777777" w:rsidR="00C73206" w:rsidRDefault="00C73206" w:rsidP="00C73206">
      <w:pPr>
        <w:rPr>
          <w:bCs/>
        </w:rPr>
      </w:pPr>
    </w:p>
    <w:p w14:paraId="75FA4517" w14:textId="577B69E1" w:rsidR="00C73206" w:rsidRPr="00C73206" w:rsidRDefault="00C73206" w:rsidP="00C73206">
      <w:pPr>
        <w:rPr>
          <w:bCs/>
        </w:rPr>
      </w:pPr>
      <w:r>
        <w:rPr>
          <w:bCs/>
        </w:rPr>
        <w:t xml:space="preserve">In CT3#119bis </w:t>
      </w:r>
      <w:r w:rsidR="001C7784">
        <w:rPr>
          <w:bCs/>
        </w:rPr>
        <w:t>e</w:t>
      </w:r>
      <w:r>
        <w:rPr>
          <w:bCs/>
        </w:rPr>
        <w:t>-meeting</w:t>
      </w:r>
    </w:p>
    <w:p w14:paraId="314E6AEE" w14:textId="27F09FC8"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Initial version of TR 23.700-11 </w:t>
      </w:r>
      <w:r w:rsidR="00367CFC" w:rsidRPr="00367CFC">
        <w:rPr>
          <w:rFonts w:ascii="Times New Roman" w:hAnsi="Times New Roman"/>
        </w:rPr>
        <w:t>was completed</w:t>
      </w:r>
      <w:r w:rsidR="00F5180B">
        <w:rPr>
          <w:rFonts w:ascii="Times New Roman" w:hAnsi="Times New Roman"/>
        </w:rPr>
        <w:t xml:space="preserve"> based on the conclusion</w:t>
      </w:r>
      <w:r w:rsidR="006D5CFD">
        <w:rPr>
          <w:rFonts w:ascii="Times New Roman" w:hAnsi="Times New Roman"/>
        </w:rPr>
        <w:t>s</w:t>
      </w:r>
      <w:r w:rsidR="00F5180B">
        <w:rPr>
          <w:rFonts w:ascii="Times New Roman" w:hAnsi="Times New Roman"/>
        </w:rPr>
        <w:t xml:space="preserve"> from CT1 and CT4</w:t>
      </w:r>
      <w:r w:rsidR="00367CFC" w:rsidRPr="00367CFC">
        <w:rPr>
          <w:rFonts w:ascii="Times New Roman" w:hAnsi="Times New Roman"/>
        </w:rPr>
        <w:t xml:space="preserve">. </w:t>
      </w:r>
      <w:r w:rsidRPr="00367CFC">
        <w:rPr>
          <w:rFonts w:ascii="Times New Roman" w:hAnsi="Times New Roman"/>
        </w:rPr>
        <w:t>Please note that there are no dedicated key issues and solutions for CT3. In CT1 and CT4, there are some solutions will be the basis for work in the normative phase.</w:t>
      </w:r>
      <w:r w:rsidR="00367CFC" w:rsidRPr="00367CFC">
        <w:rPr>
          <w:rFonts w:ascii="Times New Roman" w:hAnsi="Times New Roman"/>
        </w:rPr>
        <w:t xml:space="preserve"> Some of them have impact on CT3.</w:t>
      </w:r>
    </w:p>
    <w:p w14:paraId="14E7AD7E" w14:textId="77777777" w:rsidR="00C73206" w:rsidRDefault="00C73206" w:rsidP="009B7C8D"/>
    <w:p w14:paraId="24D8198B" w14:textId="173CA9FB" w:rsidR="00A10F42" w:rsidRDefault="00A10F42" w:rsidP="00A10F42">
      <w:pPr>
        <w:pStyle w:val="1"/>
      </w:pPr>
      <w:r>
        <w:t>3. Proposed WID</w:t>
      </w:r>
    </w:p>
    <w:p w14:paraId="3E718A6C" w14:textId="11982737" w:rsidR="00A10F42" w:rsidRDefault="00A10F42" w:rsidP="009B7C8D">
      <w:pPr>
        <w:rPr>
          <w:bCs/>
        </w:rPr>
      </w:pPr>
      <w:r>
        <w:rPr>
          <w:rFonts w:hint="eastAsia"/>
          <w:lang w:eastAsia="zh-CN"/>
        </w:rPr>
        <w:t>I</w:t>
      </w:r>
      <w:r>
        <w:rPr>
          <w:lang w:eastAsia="zh-CN"/>
        </w:rPr>
        <w:t>n order to complete the normative work in Rel-17,</w:t>
      </w:r>
      <w:r w:rsidR="009A258A">
        <w:rPr>
          <w:lang w:eastAsia="zh-CN"/>
        </w:rPr>
        <w:t xml:space="preserve"> a</w:t>
      </w:r>
      <w:r>
        <w:rPr>
          <w:lang w:eastAsia="zh-CN"/>
        </w:rPr>
        <w:t xml:space="preserve"> </w:t>
      </w:r>
      <w:r>
        <w:rPr>
          <w:bCs/>
        </w:rPr>
        <w:t>WID eIMS5G2 in 3GPP CT</w:t>
      </w:r>
      <w:r w:rsidRPr="0057389F">
        <w:rPr>
          <w:bCs/>
        </w:rPr>
        <w:t xml:space="preserve"> </w:t>
      </w:r>
      <w:r>
        <w:rPr>
          <w:bCs/>
        </w:rPr>
        <w:t>WGs is proposed.</w:t>
      </w:r>
      <w:r w:rsidR="00D34D31">
        <w:rPr>
          <w:bCs/>
        </w:rPr>
        <w:t xml:space="preserve"> Meanwhile, SA2 is expected to complete the related stage 2 normative </w:t>
      </w:r>
      <w:r w:rsidR="006D5CFD">
        <w:rPr>
          <w:bCs/>
        </w:rPr>
        <w:t xml:space="preserve">work </w:t>
      </w:r>
      <w:r w:rsidR="00D34D31">
        <w:rPr>
          <w:bCs/>
        </w:rPr>
        <w:t>in Rel-17.</w:t>
      </w:r>
    </w:p>
    <w:p w14:paraId="520B6D51" w14:textId="77777777" w:rsidR="0068637F" w:rsidRDefault="0068637F" w:rsidP="009B7C8D">
      <w:pPr>
        <w:rPr>
          <w:bCs/>
        </w:rPr>
      </w:pPr>
    </w:p>
    <w:p w14:paraId="4CA3A719" w14:textId="1CA57716" w:rsidR="009A258A" w:rsidRDefault="009A258A" w:rsidP="009A258A">
      <w:pPr>
        <w:rPr>
          <w:lang w:eastAsia="en-GB"/>
        </w:rPr>
      </w:pPr>
      <w:r>
        <w:rPr>
          <w:bCs/>
        </w:rPr>
        <w:t xml:space="preserve">In the proposed WID, </w:t>
      </w:r>
      <w:r>
        <w:t>the stage-3 may include the following (non-exhaustive, additional areas can be identified based on progress in SA2) aspects.</w:t>
      </w:r>
    </w:p>
    <w:p w14:paraId="4F4C7CB6" w14:textId="470958E2" w:rsidR="0068637F" w:rsidRDefault="0068637F" w:rsidP="009B7C8D">
      <w:pPr>
        <w:rPr>
          <w:lang w:eastAsia="zh-CN"/>
        </w:rPr>
      </w:pPr>
    </w:p>
    <w:p w14:paraId="7FB7E1F2"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CT1, the expected work includes to:</w:t>
      </w:r>
    </w:p>
    <w:p w14:paraId="4C63EFE2" w14:textId="77777777" w:rsid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Provide IMS home network domain name in traffic descriptor of URSP</w:t>
      </w:r>
    </w:p>
    <w:p w14:paraId="30FDD52B" w14:textId="77777777"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FQDN to IMS nodes</w:t>
      </w:r>
    </w:p>
    <w:p w14:paraId="10E756F1" w14:textId="14E792EA"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service area to IMS nodes via PCF N5</w:t>
      </w:r>
    </w:p>
    <w:p w14:paraId="30F68B64"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7D4E50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lastRenderedPageBreak/>
        <w:t>-</w:t>
      </w:r>
      <w:r w:rsidRPr="009A258A">
        <w:rPr>
          <w:color w:val="000000"/>
          <w:lang w:eastAsia="ja-JP"/>
        </w:rPr>
        <w:tab/>
        <w:t>(Possible update) Provide destination FQDN or S-NSSAI information from UE to network to select S-NSSAI in EPS</w:t>
      </w:r>
    </w:p>
    <w:p w14:paraId="40710C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 xml:space="preserve">(Possible update) Provide </w:t>
      </w:r>
      <w:r w:rsidRPr="009A258A">
        <w:rPr>
          <w:color w:val="000000"/>
          <w:lang w:eastAsia="zh-CN"/>
        </w:rPr>
        <w:t>Network-indicated applicability of URSP parameters (S-NSSAI) in EPS</w:t>
      </w:r>
    </w:p>
    <w:p w14:paraId="4BF71B9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CT3, the expected work includes to:</w:t>
      </w:r>
    </w:p>
    <w:p w14:paraId="61EAA089"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Support IMS home network domain name in traffic descriptor of URSP</w:t>
      </w:r>
    </w:p>
    <w:p w14:paraId="011D8D74"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Convey UPF service area to IMS nodes via PCF N5</w:t>
      </w:r>
    </w:p>
    <w:p w14:paraId="65C83AE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CT4, the expected work includes to:</w:t>
      </w:r>
    </w:p>
    <w:p w14:paraId="4D88D715"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FQDN to IMS nodes</w:t>
      </w:r>
    </w:p>
    <w:p w14:paraId="15B02F27"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service area to IMS nodes via PCF N5</w:t>
      </w:r>
    </w:p>
    <w:p w14:paraId="230D9B93"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Discover NFs from IMS nodes using UPF service area</w:t>
      </w:r>
    </w:p>
    <w:p w14:paraId="5C1616EA" w14:textId="77777777" w:rsidR="009A258A" w:rsidRPr="009A258A" w:rsidRDefault="009A258A" w:rsidP="009A258A">
      <w:pPr>
        <w:tabs>
          <w:tab w:val="left" w:pos="720"/>
          <w:tab w:val="left" w:pos="1440"/>
          <w:tab w:val="left" w:pos="2160"/>
          <w:tab w:val="left" w:pos="2880"/>
          <w:tab w:val="left" w:pos="3600"/>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109B36A8" w14:textId="77777777" w:rsidR="006D5CFD" w:rsidRDefault="006D5CFD"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p>
    <w:p w14:paraId="50AF2EB8" w14:textId="3F7F7F15" w:rsidR="001324A8" w:rsidRDefault="009A258A"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r w:rsidRPr="009A258A">
        <w:rPr>
          <w:color w:val="000000"/>
          <w:lang w:eastAsia="ja-JP"/>
        </w:rPr>
        <w:t>"Possible update" means stage 2 decision is needed first</w:t>
      </w:r>
      <w:r w:rsidR="001324A8">
        <w:rPr>
          <w:color w:val="000000"/>
          <w:lang w:eastAsia="ja-JP"/>
        </w:rPr>
        <w:t>:</w:t>
      </w:r>
    </w:p>
    <w:p w14:paraId="62EC85CB" w14:textId="152B3964" w:rsidR="001324A8"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r>
      <w:r w:rsidR="009A258A" w:rsidRPr="00721C62">
        <w:rPr>
          <w:color w:val="000000"/>
          <w:lang w:eastAsia="ja-JP"/>
        </w:rPr>
        <w:t xml:space="preserve">During the last CT1 meeting, there </w:t>
      </w:r>
      <w:r w:rsidRPr="00721C62">
        <w:rPr>
          <w:color w:val="000000"/>
          <w:lang w:eastAsia="ja-JP"/>
        </w:rPr>
        <w:t>are proposals</w:t>
      </w:r>
      <w:r w:rsidR="009A258A" w:rsidRPr="00721C62">
        <w:rPr>
          <w:color w:val="000000"/>
          <w:lang w:eastAsia="ja-JP"/>
        </w:rPr>
        <w:t xml:space="preserve"> </w:t>
      </w:r>
      <w:r w:rsidRPr="00721C62">
        <w:rPr>
          <w:color w:val="000000"/>
          <w:lang w:eastAsia="ja-JP"/>
        </w:rPr>
        <w:t xml:space="preserve">"Provide destination FQDN or S-NSSAI information from UE to network to select S-NSSAI in EPS" and "Provide Network-indicated applicability of URSP parameters (S-NSSAI) in EPS". However, these have not been studied in study phase </w:t>
      </w:r>
      <w:r w:rsidR="00736023">
        <w:rPr>
          <w:color w:val="000000"/>
          <w:lang w:eastAsia="ja-JP"/>
        </w:rPr>
        <w:t xml:space="preserve">of FS_eIMS5G2 </w:t>
      </w:r>
      <w:r w:rsidRPr="00721C62">
        <w:rPr>
          <w:color w:val="000000"/>
          <w:lang w:eastAsia="ja-JP"/>
        </w:rPr>
        <w:t>in CT1</w:t>
      </w:r>
      <w:r w:rsidR="00FF1624">
        <w:rPr>
          <w:color w:val="000000"/>
          <w:lang w:eastAsia="ja-JP"/>
        </w:rPr>
        <w:t>.</w:t>
      </w:r>
      <w:bookmarkStart w:id="0" w:name="_GoBack"/>
      <w:bookmarkEnd w:id="0"/>
    </w:p>
    <w:p w14:paraId="68647708" w14:textId="3DC686CF" w:rsidR="009A258A"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t>"Update 5G SM procedure to support an additional parameter IMS home network domain name" needs decision from SA2 first, this was described in LS (C1-216839) to SA2.</w:t>
      </w:r>
    </w:p>
    <w:p w14:paraId="1D2F9A9E" w14:textId="77777777" w:rsidR="006D5CFD" w:rsidRDefault="006D5CFD" w:rsidP="001324A8">
      <w:pPr>
        <w:pStyle w:val="B1"/>
        <w:ind w:leftChars="200" w:left="967"/>
        <w:rPr>
          <w:rFonts w:ascii="Times New Roman" w:hAnsi="Times New Roman"/>
        </w:rPr>
      </w:pPr>
    </w:p>
    <w:p w14:paraId="55A28B6C" w14:textId="77777777" w:rsidR="006D5CFD" w:rsidRPr="008604FF" w:rsidRDefault="006D5CFD" w:rsidP="006D5CFD">
      <w:pPr>
        <w:pStyle w:val="1"/>
      </w:pPr>
      <w:r>
        <w:t>4. Conclusion</w:t>
      </w:r>
    </w:p>
    <w:p w14:paraId="464B665B" w14:textId="36864EB2" w:rsidR="006D5CFD" w:rsidRPr="006D5CFD" w:rsidRDefault="006D5CFD" w:rsidP="006D5CFD">
      <w:r>
        <w:rPr>
          <w:bCs/>
        </w:rPr>
        <w:t>It is proposed to discuss and agree on the above proposal</w:t>
      </w:r>
      <w:r>
        <w:t>.</w:t>
      </w:r>
    </w:p>
    <w:sectPr w:rsidR="006D5CFD" w:rsidRPr="006D5CF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270CE" w14:textId="77777777" w:rsidR="00A5765D" w:rsidRDefault="00A5765D">
      <w:r>
        <w:separator/>
      </w:r>
    </w:p>
  </w:endnote>
  <w:endnote w:type="continuationSeparator" w:id="0">
    <w:p w14:paraId="0E675E0F" w14:textId="77777777" w:rsidR="00A5765D" w:rsidRDefault="00A5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19725" w14:textId="77777777" w:rsidR="00A5765D" w:rsidRDefault="00A5765D">
      <w:r>
        <w:separator/>
      </w:r>
    </w:p>
  </w:footnote>
  <w:footnote w:type="continuationSeparator" w:id="0">
    <w:p w14:paraId="05FC3806" w14:textId="77777777" w:rsidR="00A5765D" w:rsidRDefault="00A57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A126E"/>
    <w:rsid w:val="000D6D78"/>
    <w:rsid w:val="000E0429"/>
    <w:rsid w:val="000F6E51"/>
    <w:rsid w:val="00102A24"/>
    <w:rsid w:val="001055B0"/>
    <w:rsid w:val="001324A8"/>
    <w:rsid w:val="0013259C"/>
    <w:rsid w:val="00135831"/>
    <w:rsid w:val="001376A6"/>
    <w:rsid w:val="001424CD"/>
    <w:rsid w:val="0014413C"/>
    <w:rsid w:val="00166A1B"/>
    <w:rsid w:val="001676E0"/>
    <w:rsid w:val="00192B41"/>
    <w:rsid w:val="00197E4A"/>
    <w:rsid w:val="001A31EF"/>
    <w:rsid w:val="001B01F1"/>
    <w:rsid w:val="001B2414"/>
    <w:rsid w:val="001B5421"/>
    <w:rsid w:val="001B650D"/>
    <w:rsid w:val="001C7784"/>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D757D"/>
    <w:rsid w:val="002E397B"/>
    <w:rsid w:val="002E3AE2"/>
    <w:rsid w:val="002F7CCB"/>
    <w:rsid w:val="00310E70"/>
    <w:rsid w:val="00313F3E"/>
    <w:rsid w:val="00320536"/>
    <w:rsid w:val="00325E33"/>
    <w:rsid w:val="003275E6"/>
    <w:rsid w:val="00354553"/>
    <w:rsid w:val="00367CFC"/>
    <w:rsid w:val="00392C87"/>
    <w:rsid w:val="003A5FFA"/>
    <w:rsid w:val="003A67E1"/>
    <w:rsid w:val="003D4593"/>
    <w:rsid w:val="003D75C8"/>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B5B14"/>
    <w:rsid w:val="004C4C9B"/>
    <w:rsid w:val="004D2FA0"/>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8637F"/>
    <w:rsid w:val="006D3D54"/>
    <w:rsid w:val="006D5CFD"/>
    <w:rsid w:val="006E1A49"/>
    <w:rsid w:val="006F1B00"/>
    <w:rsid w:val="006F4B7A"/>
    <w:rsid w:val="006F7727"/>
    <w:rsid w:val="00700A59"/>
    <w:rsid w:val="00710142"/>
    <w:rsid w:val="00712E81"/>
    <w:rsid w:val="00721C62"/>
    <w:rsid w:val="00723919"/>
    <w:rsid w:val="007261D3"/>
    <w:rsid w:val="00736023"/>
    <w:rsid w:val="0074596C"/>
    <w:rsid w:val="00762474"/>
    <w:rsid w:val="007814A8"/>
    <w:rsid w:val="00781A62"/>
    <w:rsid w:val="00783C0E"/>
    <w:rsid w:val="00787383"/>
    <w:rsid w:val="00791B51"/>
    <w:rsid w:val="00795AD1"/>
    <w:rsid w:val="007B5456"/>
    <w:rsid w:val="007B5F65"/>
    <w:rsid w:val="007D3C7C"/>
    <w:rsid w:val="007F6574"/>
    <w:rsid w:val="00850CD4"/>
    <w:rsid w:val="00851974"/>
    <w:rsid w:val="00854A49"/>
    <w:rsid w:val="008A06BE"/>
    <w:rsid w:val="008A56FD"/>
    <w:rsid w:val="008D3DA6"/>
    <w:rsid w:val="008F7444"/>
    <w:rsid w:val="0091399A"/>
    <w:rsid w:val="009223CB"/>
    <w:rsid w:val="00926791"/>
    <w:rsid w:val="0093661C"/>
    <w:rsid w:val="00940736"/>
    <w:rsid w:val="00950CF7"/>
    <w:rsid w:val="00960A44"/>
    <w:rsid w:val="009768C3"/>
    <w:rsid w:val="00977C43"/>
    <w:rsid w:val="00990EEE"/>
    <w:rsid w:val="00996533"/>
    <w:rsid w:val="009A258A"/>
    <w:rsid w:val="009A3833"/>
    <w:rsid w:val="009A5F57"/>
    <w:rsid w:val="009A62E2"/>
    <w:rsid w:val="009B110B"/>
    <w:rsid w:val="009B13F0"/>
    <w:rsid w:val="009B196A"/>
    <w:rsid w:val="009B7C8D"/>
    <w:rsid w:val="009D6D9F"/>
    <w:rsid w:val="009E1910"/>
    <w:rsid w:val="009E5DBA"/>
    <w:rsid w:val="009F6047"/>
    <w:rsid w:val="00A03D2A"/>
    <w:rsid w:val="00A10ADB"/>
    <w:rsid w:val="00A10F42"/>
    <w:rsid w:val="00A144AB"/>
    <w:rsid w:val="00A151A1"/>
    <w:rsid w:val="00A17F01"/>
    <w:rsid w:val="00A24557"/>
    <w:rsid w:val="00A248B2"/>
    <w:rsid w:val="00A27A64"/>
    <w:rsid w:val="00A37F80"/>
    <w:rsid w:val="00A46B3F"/>
    <w:rsid w:val="00A46F30"/>
    <w:rsid w:val="00A5765D"/>
    <w:rsid w:val="00A61169"/>
    <w:rsid w:val="00A63024"/>
    <w:rsid w:val="00A82FCC"/>
    <w:rsid w:val="00A906A4"/>
    <w:rsid w:val="00A91123"/>
    <w:rsid w:val="00AA574E"/>
    <w:rsid w:val="00AD324E"/>
    <w:rsid w:val="00AD5B51"/>
    <w:rsid w:val="00AD7B78"/>
    <w:rsid w:val="00AF4118"/>
    <w:rsid w:val="00B3526C"/>
    <w:rsid w:val="00B47534"/>
    <w:rsid w:val="00B84B54"/>
    <w:rsid w:val="00B92C7D"/>
    <w:rsid w:val="00B93BB2"/>
    <w:rsid w:val="00B9697B"/>
    <w:rsid w:val="00BA46C7"/>
    <w:rsid w:val="00BA4DA4"/>
    <w:rsid w:val="00BB400B"/>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206"/>
    <w:rsid w:val="00CA5DB0"/>
    <w:rsid w:val="00CC58ED"/>
    <w:rsid w:val="00D145EC"/>
    <w:rsid w:val="00D34D31"/>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A1D00"/>
    <w:rsid w:val="00EB5D2F"/>
    <w:rsid w:val="00EB6DBD"/>
    <w:rsid w:val="00EC10EC"/>
    <w:rsid w:val="00ED6080"/>
    <w:rsid w:val="00EE0176"/>
    <w:rsid w:val="00EF0942"/>
    <w:rsid w:val="00EF291F"/>
    <w:rsid w:val="00F0218C"/>
    <w:rsid w:val="00F0393B"/>
    <w:rsid w:val="00F1342A"/>
    <w:rsid w:val="00F313DD"/>
    <w:rsid w:val="00F378BE"/>
    <w:rsid w:val="00F43120"/>
    <w:rsid w:val="00F5180B"/>
    <w:rsid w:val="00F763A4"/>
    <w:rsid w:val="00F81CF2"/>
    <w:rsid w:val="00F87459"/>
    <w:rsid w:val="00F87FD2"/>
    <w:rsid w:val="00F941B8"/>
    <w:rsid w:val="00FA5FA5"/>
    <w:rsid w:val="00FA79A7"/>
    <w:rsid w:val="00FC643D"/>
    <w:rsid w:val="00FD1DAF"/>
    <w:rsid w:val="00FE3DCC"/>
    <w:rsid w:val="00FE53C8"/>
    <w:rsid w:val="00FE5FB7"/>
    <w:rsid w:val="00FF1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Walter zielinski 1</cp:lastModifiedBy>
  <cp:revision>68</cp:revision>
  <cp:lastPrinted>2001-04-23T09:30:00Z</cp:lastPrinted>
  <dcterms:created xsi:type="dcterms:W3CDTF">2019-01-14T13:29:00Z</dcterms:created>
  <dcterms:modified xsi:type="dcterms:W3CDTF">2022-02-09T16:47:00Z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(3)1A0vi8qSn+U67Mictzs23Hv6Q5uJLHkV9XbhJD1zRGKRcQ1InrEZMZFGcLBsSF9Q+A9IUMpv
cCzoKTKYSUYx91iAhTN+llmWiZY6f4svoSlUmbWB4VLaT8Zid0sD6jqF35toW9b2RIZHrmTF
oOXuFnOqNO0cPln4wAIvRF7/NrVDzro979xrwcJKMW2o4vywDz8LNV06CkAiWWDm3AEVkKAu
pNAp14ljATs0r1Znzm</vt:lpwstr>
  </property>
  <property fmtid="{D5CDD505-2E9C-101B-9397-08002B2CF9AE}" pid="3" name="_2015_ms_pID_7253431">
    <vt:lpwstr>tmF68pPg+wRFKPvM9pdnIJFhea9wT/z8cuk4tI8Hon0oYg0Yv/LD6m
7Yyqd+EpOozTwO8q6cWqaybbI46u2/QK3s4/mVzDHANLu/56oFxxqcqxIh7MENEQW9FjC3mw
BZMgpXc03gd1BH6rrDMgNt3FnRZNyZISebJwToM1GzBM8KilBEkU5uk8447y9UsjVeafyC5d
/g+pCK9bNWUxmlV8wK8idyqOIuZf4BYIcR8H</vt:lpwstr>
  </property>
  <property fmtid="{D5CDD505-2E9C-101B-9397-08002B2CF9AE}" pid="4" name="_2015_ms_pID_7253432">
    <vt:lpwstr>aQ==</vt:lpwstr>
  </property>
</Properties>
</file>